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1AE3D" w14:textId="6C20E11B" w:rsidR="0088147A" w:rsidRDefault="00252B97">
      <w:pPr>
        <w:rPr>
          <w:sz w:val="24"/>
          <w:szCs w:val="24"/>
        </w:rPr>
      </w:pPr>
      <w:bookmarkStart w:id="0" w:name="_GoBack"/>
      <w:bookmarkEnd w:id="0"/>
      <w:r w:rsidRPr="00252B97">
        <w:rPr>
          <w:sz w:val="24"/>
          <w:szCs w:val="24"/>
        </w:rPr>
        <w:t>Prof. Dr. Hermann H. Klein</w:t>
      </w:r>
      <w:r>
        <w:rPr>
          <w:sz w:val="24"/>
          <w:szCs w:val="24"/>
        </w:rPr>
        <w:t xml:space="preserve">                                                                                                    0</w:t>
      </w:r>
      <w:r w:rsidR="00BC1A47">
        <w:rPr>
          <w:sz w:val="24"/>
          <w:szCs w:val="24"/>
        </w:rPr>
        <w:t>8</w:t>
      </w:r>
      <w:r>
        <w:rPr>
          <w:sz w:val="24"/>
          <w:szCs w:val="24"/>
        </w:rPr>
        <w:t>.06.2023</w:t>
      </w:r>
    </w:p>
    <w:p w14:paraId="2DEB46F3" w14:textId="4DAA8D85" w:rsidR="00252B97" w:rsidRDefault="00252B97">
      <w:pPr>
        <w:rPr>
          <w:sz w:val="24"/>
          <w:szCs w:val="24"/>
        </w:rPr>
      </w:pPr>
      <w:r>
        <w:rPr>
          <w:sz w:val="24"/>
          <w:szCs w:val="24"/>
        </w:rPr>
        <w:t>Langwiesenstr. 13</w:t>
      </w:r>
    </w:p>
    <w:p w14:paraId="6EA40B0F" w14:textId="6D53B731" w:rsidR="00252B97" w:rsidRDefault="00252B97">
      <w:pPr>
        <w:rPr>
          <w:sz w:val="24"/>
          <w:szCs w:val="24"/>
        </w:rPr>
      </w:pPr>
      <w:r>
        <w:rPr>
          <w:sz w:val="24"/>
          <w:szCs w:val="24"/>
        </w:rPr>
        <w:t>55743 Idar-Oberstein</w:t>
      </w:r>
    </w:p>
    <w:p w14:paraId="240ED959" w14:textId="09E12812" w:rsidR="00252B97" w:rsidRDefault="00915033">
      <w:pPr>
        <w:rPr>
          <w:sz w:val="24"/>
          <w:szCs w:val="24"/>
        </w:rPr>
      </w:pPr>
      <w:hyperlink r:id="rId4" w:history="1">
        <w:r w:rsidR="00252B97" w:rsidRPr="00E35BF7">
          <w:rPr>
            <w:rStyle w:val="Hyperlink"/>
            <w:sz w:val="24"/>
            <w:szCs w:val="24"/>
          </w:rPr>
          <w:t>hermann@klein-devries.de</w:t>
        </w:r>
      </w:hyperlink>
    </w:p>
    <w:p w14:paraId="735C7AE4" w14:textId="77777777" w:rsidR="00252B97" w:rsidRDefault="00252B97">
      <w:pPr>
        <w:rPr>
          <w:sz w:val="24"/>
          <w:szCs w:val="24"/>
        </w:rPr>
      </w:pPr>
    </w:p>
    <w:p w14:paraId="2504DB7D" w14:textId="50748C6F" w:rsidR="00252B97" w:rsidRDefault="00BC1A47">
      <w:pPr>
        <w:rPr>
          <w:sz w:val="24"/>
          <w:szCs w:val="24"/>
        </w:rPr>
      </w:pPr>
      <w:r>
        <w:rPr>
          <w:sz w:val="24"/>
          <w:szCs w:val="24"/>
        </w:rPr>
        <w:t>Hinweis</w:t>
      </w:r>
      <w:r w:rsidR="00252B97">
        <w:rPr>
          <w:sz w:val="24"/>
          <w:szCs w:val="24"/>
        </w:rPr>
        <w:t xml:space="preserve"> zur aktualisierten Pocketleitlinie „Fahreignung bei kardiovaskulären Erkrankungen“ der Deutschen Gesellschaft für Kardiologie (DGK)</w:t>
      </w:r>
    </w:p>
    <w:p w14:paraId="63643262" w14:textId="77777777" w:rsidR="00283556" w:rsidRDefault="00283556">
      <w:pPr>
        <w:rPr>
          <w:sz w:val="24"/>
          <w:szCs w:val="24"/>
        </w:rPr>
      </w:pPr>
    </w:p>
    <w:p w14:paraId="5D121050" w14:textId="77777777" w:rsidR="00283556" w:rsidRDefault="00283556">
      <w:pPr>
        <w:rPr>
          <w:sz w:val="24"/>
          <w:szCs w:val="24"/>
        </w:rPr>
      </w:pPr>
    </w:p>
    <w:p w14:paraId="7F19B981" w14:textId="0553266E" w:rsidR="00283556" w:rsidRDefault="00DC6729">
      <w:pPr>
        <w:rPr>
          <w:sz w:val="24"/>
          <w:szCs w:val="24"/>
        </w:rPr>
      </w:pPr>
      <w:r>
        <w:rPr>
          <w:sz w:val="24"/>
          <w:szCs w:val="24"/>
        </w:rPr>
        <w:t xml:space="preserve">Die deutsche Gesellschaft für Kardiologie (DGK) hat </w:t>
      </w:r>
      <w:r w:rsidR="00DB251A">
        <w:rPr>
          <w:sz w:val="24"/>
          <w:szCs w:val="24"/>
        </w:rPr>
        <w:t>die</w:t>
      </w:r>
      <w:r>
        <w:rPr>
          <w:sz w:val="24"/>
          <w:szCs w:val="24"/>
        </w:rPr>
        <w:t xml:space="preserve"> Pocketleitlinie „Fahreignung bei kardiovaskulären Erkrankungen“ </w:t>
      </w:r>
      <w:r w:rsidR="00DB251A">
        <w:rPr>
          <w:sz w:val="24"/>
          <w:szCs w:val="24"/>
        </w:rPr>
        <w:t xml:space="preserve">überarbeitet und in der aktualisierten Version 2023 im Börm Bruckmeier Verlag veröffentlicht. Die </w:t>
      </w:r>
      <w:r w:rsidR="00416698">
        <w:rPr>
          <w:sz w:val="24"/>
          <w:szCs w:val="24"/>
        </w:rPr>
        <w:t>Handlungsanweisungen</w:t>
      </w:r>
      <w:r w:rsidR="00DB251A">
        <w:rPr>
          <w:sz w:val="24"/>
          <w:szCs w:val="24"/>
        </w:rPr>
        <w:t xml:space="preserve"> der Pocketleitlinie </w:t>
      </w:r>
      <w:r w:rsidR="00680E1C">
        <w:rPr>
          <w:sz w:val="24"/>
          <w:szCs w:val="24"/>
        </w:rPr>
        <w:t>fassen</w:t>
      </w:r>
      <w:r w:rsidR="00DB251A">
        <w:rPr>
          <w:sz w:val="24"/>
          <w:szCs w:val="24"/>
        </w:rPr>
        <w:t xml:space="preserve"> </w:t>
      </w:r>
      <w:r w:rsidR="00680E1C">
        <w:rPr>
          <w:sz w:val="24"/>
          <w:szCs w:val="24"/>
        </w:rPr>
        <w:t>die</w:t>
      </w:r>
      <w:r w:rsidR="00DB251A">
        <w:rPr>
          <w:sz w:val="24"/>
          <w:szCs w:val="24"/>
        </w:rPr>
        <w:t xml:space="preserve"> behördlichen Vorschriften </w:t>
      </w:r>
      <w:r w:rsidR="00524727">
        <w:rPr>
          <w:sz w:val="24"/>
          <w:szCs w:val="24"/>
        </w:rPr>
        <w:t xml:space="preserve">des Verkehrsministeriums </w:t>
      </w:r>
      <w:r w:rsidR="00DB251A">
        <w:rPr>
          <w:sz w:val="24"/>
          <w:szCs w:val="24"/>
        </w:rPr>
        <w:t>(Anlage 4 der Fahrerlaubnisverordnung</w:t>
      </w:r>
      <w:r w:rsidR="00680E1C">
        <w:rPr>
          <w:sz w:val="24"/>
          <w:szCs w:val="24"/>
        </w:rPr>
        <w:t>, Begutachtungsleitlinien</w:t>
      </w:r>
      <w:r w:rsidR="00DB251A">
        <w:rPr>
          <w:sz w:val="24"/>
          <w:szCs w:val="24"/>
        </w:rPr>
        <w:t xml:space="preserve"> der Bundesanstalt für Straßenwesen</w:t>
      </w:r>
      <w:r w:rsidR="00680E1C">
        <w:rPr>
          <w:sz w:val="24"/>
          <w:szCs w:val="24"/>
        </w:rPr>
        <w:t>)</w:t>
      </w:r>
      <w:r w:rsidR="00DB251A">
        <w:rPr>
          <w:sz w:val="24"/>
          <w:szCs w:val="24"/>
        </w:rPr>
        <w:t xml:space="preserve">, </w:t>
      </w:r>
      <w:r w:rsidR="00524727">
        <w:rPr>
          <w:sz w:val="24"/>
          <w:szCs w:val="24"/>
        </w:rPr>
        <w:t>d</w:t>
      </w:r>
      <w:r w:rsidR="00680E1C">
        <w:rPr>
          <w:sz w:val="24"/>
          <w:szCs w:val="24"/>
        </w:rPr>
        <w:t>ie</w:t>
      </w:r>
      <w:r w:rsidR="00524727">
        <w:rPr>
          <w:sz w:val="24"/>
          <w:szCs w:val="24"/>
        </w:rPr>
        <w:t xml:space="preserve"> Vorgaben einer Expertengruppe der Europäischen Union und de</w:t>
      </w:r>
      <w:r w:rsidR="00680E1C">
        <w:rPr>
          <w:sz w:val="24"/>
          <w:szCs w:val="24"/>
        </w:rPr>
        <w:t>n</w:t>
      </w:r>
      <w:r w:rsidR="00524727">
        <w:rPr>
          <w:sz w:val="24"/>
          <w:szCs w:val="24"/>
        </w:rPr>
        <w:t xml:space="preserve"> derzeitigen Wissenstand</w:t>
      </w:r>
      <w:r w:rsidR="00680E1C">
        <w:rPr>
          <w:sz w:val="24"/>
          <w:szCs w:val="24"/>
        </w:rPr>
        <w:t xml:space="preserve"> in komprimierter Form zusammen</w:t>
      </w:r>
      <w:r w:rsidR="00524727">
        <w:rPr>
          <w:sz w:val="24"/>
          <w:szCs w:val="24"/>
        </w:rPr>
        <w:t xml:space="preserve">. </w:t>
      </w:r>
      <w:r w:rsidR="009609B4">
        <w:rPr>
          <w:sz w:val="24"/>
          <w:szCs w:val="24"/>
        </w:rPr>
        <w:t xml:space="preserve">Im Vergleich zur früheren Version von 2018 finden sich einige Anpassungen. So wird </w:t>
      </w:r>
      <w:r w:rsidR="0090549E">
        <w:rPr>
          <w:sz w:val="24"/>
          <w:szCs w:val="24"/>
        </w:rPr>
        <w:t xml:space="preserve">z. B. </w:t>
      </w:r>
      <w:r w:rsidR="009609B4">
        <w:rPr>
          <w:sz w:val="24"/>
          <w:szCs w:val="24"/>
        </w:rPr>
        <w:t xml:space="preserve">dem behandelnden Arzt bei der Beurteilung der Fahreignung eines Patienten </w:t>
      </w:r>
      <w:r w:rsidR="0090549E">
        <w:rPr>
          <w:sz w:val="24"/>
          <w:szCs w:val="24"/>
        </w:rPr>
        <w:t>nach kardiovaskulären Eingriffen</w:t>
      </w:r>
      <w:r w:rsidR="009609B4">
        <w:rPr>
          <w:sz w:val="24"/>
          <w:szCs w:val="24"/>
        </w:rPr>
        <w:t xml:space="preserve"> </w:t>
      </w:r>
      <w:r w:rsidR="003B482D">
        <w:rPr>
          <w:sz w:val="24"/>
          <w:szCs w:val="24"/>
        </w:rPr>
        <w:t xml:space="preserve">ein größerer Ermessensspielraum eingeräumt, </w:t>
      </w:r>
      <w:r w:rsidR="0090549E">
        <w:rPr>
          <w:sz w:val="24"/>
          <w:szCs w:val="24"/>
        </w:rPr>
        <w:t xml:space="preserve">der der individuellen Situation des Patienten besser gerecht werden soll. Bei der hypertrophen Kardiomyopathie sowie beim Long-QT-Syndrom wird </w:t>
      </w:r>
      <w:r w:rsidR="00594096">
        <w:rPr>
          <w:sz w:val="24"/>
          <w:szCs w:val="24"/>
        </w:rPr>
        <w:t xml:space="preserve">zur Risikoabschätzung auf </w:t>
      </w:r>
      <w:r w:rsidR="0090549E">
        <w:rPr>
          <w:sz w:val="24"/>
          <w:szCs w:val="24"/>
        </w:rPr>
        <w:t>neu</w:t>
      </w:r>
      <w:r w:rsidR="00594096">
        <w:rPr>
          <w:sz w:val="24"/>
          <w:szCs w:val="24"/>
        </w:rPr>
        <w:t>e</w:t>
      </w:r>
      <w:r w:rsidR="0090549E">
        <w:rPr>
          <w:sz w:val="24"/>
          <w:szCs w:val="24"/>
        </w:rPr>
        <w:t xml:space="preserve"> Kalkulatoren verwiesen, die zur Berechnung der Wahrscheinlichkeit eines plötzlichen Herztodes genutzt werden sollten. Die vorliegende Pocketleitlinie </w:t>
      </w:r>
      <w:r w:rsidR="00594096">
        <w:rPr>
          <w:sz w:val="24"/>
          <w:szCs w:val="24"/>
        </w:rPr>
        <w:t>ermöglicht</w:t>
      </w:r>
      <w:r w:rsidR="0090549E">
        <w:rPr>
          <w:sz w:val="24"/>
          <w:szCs w:val="24"/>
        </w:rPr>
        <w:t xml:space="preserve"> einen raschen </w:t>
      </w:r>
      <w:r w:rsidR="00AF01DA">
        <w:rPr>
          <w:sz w:val="24"/>
          <w:szCs w:val="24"/>
        </w:rPr>
        <w:t xml:space="preserve">und aktuellen </w:t>
      </w:r>
      <w:r w:rsidR="0090549E">
        <w:rPr>
          <w:sz w:val="24"/>
          <w:szCs w:val="24"/>
        </w:rPr>
        <w:t>Überblick zur Fahreignung bei kardiovaskulären Erkrankungen</w:t>
      </w:r>
      <w:r w:rsidR="00AF01DA">
        <w:rPr>
          <w:sz w:val="24"/>
          <w:szCs w:val="24"/>
        </w:rPr>
        <w:t xml:space="preserve"> </w:t>
      </w:r>
      <w:r w:rsidR="0090549E">
        <w:rPr>
          <w:sz w:val="24"/>
          <w:szCs w:val="24"/>
        </w:rPr>
        <w:t>und soll</w:t>
      </w:r>
      <w:r w:rsidR="00AF01DA">
        <w:rPr>
          <w:sz w:val="24"/>
          <w:szCs w:val="24"/>
        </w:rPr>
        <w:t xml:space="preserve"> so dem behandelnden Arzt bei seiner Informationspflicht zur Fahreignung bei entsprechend</w:t>
      </w:r>
      <w:r w:rsidR="004F2EB7">
        <w:rPr>
          <w:sz w:val="24"/>
          <w:szCs w:val="24"/>
        </w:rPr>
        <w:t xml:space="preserve"> erkrankten</w:t>
      </w:r>
      <w:r w:rsidR="00AF01DA">
        <w:rPr>
          <w:sz w:val="24"/>
          <w:szCs w:val="24"/>
        </w:rPr>
        <w:t xml:space="preserve"> Patienten unterstützen. Die </w:t>
      </w:r>
      <w:r w:rsidR="004F2EB7">
        <w:rPr>
          <w:sz w:val="24"/>
          <w:szCs w:val="24"/>
        </w:rPr>
        <w:t>Pocketleitli</w:t>
      </w:r>
      <w:r w:rsidR="004F2EB7">
        <w:rPr>
          <w:sz w:val="24"/>
          <w:szCs w:val="24"/>
        </w:rPr>
        <w:lastRenderedPageBreak/>
        <w:t xml:space="preserve">nie ist bei der Deutschen Gesellschaft für Kardiologie </w:t>
      </w:r>
      <w:r w:rsidR="00080471">
        <w:rPr>
          <w:sz w:val="24"/>
          <w:szCs w:val="24"/>
        </w:rPr>
        <w:t>(</w:t>
      </w:r>
      <w:hyperlink w:history="1">
        <w:r w:rsidR="00080471" w:rsidRPr="00711539">
          <w:rPr>
            <w:rStyle w:val="Hyperlink"/>
            <w:sz w:val="24"/>
            <w:szCs w:val="24"/>
          </w:rPr>
          <w:t>https://leitlinien.dgk.org%2F2023%2Fpocket-leitlinie-fahreignung-bei-kardiovaskulaeren-erkrankungen-version-2023/</w:t>
        </w:r>
      </w:hyperlink>
      <w:r w:rsidR="00080471">
        <w:rPr>
          <w:sz w:val="24"/>
          <w:szCs w:val="24"/>
        </w:rPr>
        <w:t>) oder beim Börm Bruckmeier Verlag erhältlich.</w:t>
      </w:r>
    </w:p>
    <w:p w14:paraId="75C378D1" w14:textId="77777777" w:rsidR="00080471" w:rsidRDefault="00080471">
      <w:pPr>
        <w:rPr>
          <w:sz w:val="24"/>
          <w:szCs w:val="24"/>
        </w:rPr>
      </w:pPr>
    </w:p>
    <w:p w14:paraId="59918687" w14:textId="64BCF7C1" w:rsidR="00080471" w:rsidRDefault="00080471">
      <w:pPr>
        <w:rPr>
          <w:sz w:val="24"/>
          <w:szCs w:val="24"/>
        </w:rPr>
      </w:pPr>
      <w:r>
        <w:rPr>
          <w:sz w:val="24"/>
          <w:szCs w:val="24"/>
        </w:rPr>
        <w:t>Hermann H. Klein</w:t>
      </w:r>
    </w:p>
    <w:p w14:paraId="34CC9232" w14:textId="710C3199" w:rsidR="00080471" w:rsidRPr="00252B97" w:rsidRDefault="00080471">
      <w:pPr>
        <w:rPr>
          <w:sz w:val="24"/>
          <w:szCs w:val="24"/>
        </w:rPr>
      </w:pPr>
    </w:p>
    <w:sectPr w:rsidR="00080471" w:rsidRPr="00252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7"/>
    <w:rsid w:val="00080471"/>
    <w:rsid w:val="00252B97"/>
    <w:rsid w:val="00283556"/>
    <w:rsid w:val="003B482D"/>
    <w:rsid w:val="00416698"/>
    <w:rsid w:val="004F2EB7"/>
    <w:rsid w:val="00524727"/>
    <w:rsid w:val="00594096"/>
    <w:rsid w:val="00680E1C"/>
    <w:rsid w:val="00775A94"/>
    <w:rsid w:val="0088147A"/>
    <w:rsid w:val="0090549E"/>
    <w:rsid w:val="00915033"/>
    <w:rsid w:val="009609B4"/>
    <w:rsid w:val="00AF01DA"/>
    <w:rsid w:val="00B906F0"/>
    <w:rsid w:val="00BC1A47"/>
    <w:rsid w:val="00DB251A"/>
    <w:rsid w:val="00D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63B6"/>
  <w15:chartTrackingRefBased/>
  <w15:docId w15:val="{682BBAA8-798B-4C80-913C-78396283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2B9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5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mann@klein-devrie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Klein</dc:creator>
  <cp:keywords/>
  <dc:description/>
  <cp:lastModifiedBy>Microsoft-Konto</cp:lastModifiedBy>
  <cp:revision>2</cp:revision>
  <dcterms:created xsi:type="dcterms:W3CDTF">2023-06-15T11:11:00Z</dcterms:created>
  <dcterms:modified xsi:type="dcterms:W3CDTF">2023-06-15T11:11:00Z</dcterms:modified>
</cp:coreProperties>
</file>